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59E7B" w14:textId="2FC5D84C" w:rsidR="007570AE" w:rsidRDefault="00C354EF">
      <w:r>
        <w:t>SSAS</w:t>
      </w:r>
    </w:p>
    <w:p w14:paraId="64899E4F" w14:textId="4F6479C8" w:rsidR="00C354EF" w:rsidRDefault="00C354EF">
      <w:r>
        <w:t xml:space="preserve">I’ve </w:t>
      </w:r>
      <w:r w:rsidR="00DC520C">
        <w:t xml:space="preserve">a </w:t>
      </w:r>
      <w:r>
        <w:t>database called it as ContosoDW</w:t>
      </w:r>
      <w:r w:rsidR="00DC520C">
        <w:t>.</w:t>
      </w:r>
      <w:r w:rsidR="0018719D">
        <w:t xml:space="preserve"> By u</w:t>
      </w:r>
      <w:r w:rsidR="00DC520C">
        <w:t xml:space="preserve">sing this </w:t>
      </w:r>
      <w:r>
        <w:t>database</w:t>
      </w:r>
      <w:r w:rsidR="0018719D">
        <w:t>,</w:t>
      </w:r>
      <w:r>
        <w:t xml:space="preserve"> I’m loading data </w:t>
      </w:r>
      <w:r w:rsidR="00DC520C">
        <w:t xml:space="preserve">into SQL Analysis Service </w:t>
      </w:r>
      <w:r>
        <w:t>from my SQL Server database. Here I’m using visual studio 2022 version. I’ve clicked on table import wizard. After that, I’ve selected SQL Server.</w:t>
      </w:r>
    </w:p>
    <w:p w14:paraId="20035B93" w14:textId="73C615E5" w:rsidR="008C7C2F" w:rsidRPr="008C7C2F" w:rsidRDefault="008C7C2F">
      <w:pPr>
        <w:rPr>
          <w:b/>
          <w:bCs/>
        </w:rPr>
      </w:pPr>
      <w:r w:rsidRPr="008C7C2F">
        <w:rPr>
          <w:b/>
          <w:bCs/>
        </w:rPr>
        <w:t>Load data into Analysis Service using SQL Server</w:t>
      </w:r>
    </w:p>
    <w:p w14:paraId="492E8B31" w14:textId="769999CE" w:rsidR="00C354EF" w:rsidRDefault="00C354EF">
      <w:r w:rsidRPr="00C354EF">
        <w:rPr>
          <w:noProof/>
        </w:rPr>
        <w:drawing>
          <wp:inline distT="0" distB="0" distL="0" distR="0" wp14:anchorId="7DAE6D24" wp14:editId="61783D03">
            <wp:extent cx="5943600" cy="1354455"/>
            <wp:effectExtent l="0" t="0" r="0" b="0"/>
            <wp:docPr id="2005662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6260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F916" w14:textId="3AD57EE9" w:rsidR="00C354EF" w:rsidRDefault="00C354EF">
      <w:r w:rsidRPr="00C354EF">
        <w:rPr>
          <w:noProof/>
        </w:rPr>
        <w:drawing>
          <wp:inline distT="0" distB="0" distL="0" distR="0" wp14:anchorId="2B728218" wp14:editId="6751B56D">
            <wp:extent cx="5943600" cy="4834255"/>
            <wp:effectExtent l="0" t="0" r="0" b="4445"/>
            <wp:docPr id="1827508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0833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F39" w14:textId="77777777" w:rsidR="00C354EF" w:rsidRDefault="00C354EF"/>
    <w:p w14:paraId="783BB13A" w14:textId="523AF1D3" w:rsidR="00C354EF" w:rsidRDefault="00C354EF">
      <w:r>
        <w:lastRenderedPageBreak/>
        <w:t>I’ve selected next. After that, I’ve selected server name and database name.</w:t>
      </w:r>
    </w:p>
    <w:p w14:paraId="763A70BA" w14:textId="047977DC" w:rsidR="00C354EF" w:rsidRDefault="00C354EF">
      <w:r w:rsidRPr="00C354EF">
        <w:rPr>
          <w:noProof/>
        </w:rPr>
        <w:drawing>
          <wp:inline distT="0" distB="0" distL="0" distR="0" wp14:anchorId="42F7D6E3" wp14:editId="76B0EA6B">
            <wp:extent cx="5943600" cy="4704080"/>
            <wp:effectExtent l="0" t="0" r="0" b="1270"/>
            <wp:docPr id="1195971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12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BAB1" w14:textId="77777777" w:rsidR="00C354EF" w:rsidRDefault="00C354EF"/>
    <w:p w14:paraId="280EA47A" w14:textId="1F6D3437" w:rsidR="00C354EF" w:rsidRDefault="00C354EF">
      <w:r>
        <w:t>I’ve used service account in impersonation information:</w:t>
      </w:r>
    </w:p>
    <w:p w14:paraId="267391BD" w14:textId="1C4E4240" w:rsidR="00C354EF" w:rsidRDefault="00C354EF">
      <w:r w:rsidRPr="00C354EF">
        <w:rPr>
          <w:noProof/>
        </w:rPr>
        <w:lastRenderedPageBreak/>
        <w:drawing>
          <wp:inline distT="0" distB="0" distL="0" distR="0" wp14:anchorId="01505584" wp14:editId="3E5248BD">
            <wp:extent cx="5943600" cy="4781550"/>
            <wp:effectExtent l="0" t="0" r="0" b="0"/>
            <wp:docPr id="172736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633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731" w14:textId="77777777" w:rsidR="00C354EF" w:rsidRDefault="00C354EF"/>
    <w:p w14:paraId="7ACFCAA3" w14:textId="5DB5CAF1" w:rsidR="00C354EF" w:rsidRDefault="00C354EF">
      <w:r>
        <w:t>I’ve chosen first option: select a list of tables and views to chose data to import</w:t>
      </w:r>
    </w:p>
    <w:p w14:paraId="4E9BF73D" w14:textId="43B2ECDD" w:rsidR="00C354EF" w:rsidRDefault="00C354EF">
      <w:r w:rsidRPr="00C354EF">
        <w:rPr>
          <w:noProof/>
        </w:rPr>
        <w:lastRenderedPageBreak/>
        <w:drawing>
          <wp:inline distT="0" distB="0" distL="0" distR="0" wp14:anchorId="4235B22D" wp14:editId="59F01B5A">
            <wp:extent cx="5943600" cy="5010150"/>
            <wp:effectExtent l="0" t="0" r="0" b="0"/>
            <wp:docPr id="1525620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208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ABE" w14:textId="77777777" w:rsidR="00C354EF" w:rsidRDefault="00C354EF"/>
    <w:p w14:paraId="373062C2" w14:textId="33FB58EA" w:rsidR="00C354EF" w:rsidRDefault="00C354EF">
      <w:r>
        <w:t>I click next. I selected DimProduct, DimProductCategory, DimProductSubcategory and FactSales table.</w:t>
      </w:r>
    </w:p>
    <w:p w14:paraId="1C13FA50" w14:textId="38AA59D1" w:rsidR="000D4B6B" w:rsidRPr="000D4B6B" w:rsidRDefault="000D4B6B">
      <w:pPr>
        <w:rPr>
          <w:b/>
          <w:bCs/>
        </w:rPr>
      </w:pPr>
      <w:r w:rsidRPr="000D4B6B">
        <w:rPr>
          <w:b/>
          <w:bCs/>
        </w:rPr>
        <w:t>Measure:</w:t>
      </w:r>
    </w:p>
    <w:p w14:paraId="20E38D88" w14:textId="2ECD7BD2" w:rsidR="00C354EF" w:rsidRDefault="00C354EF">
      <w:r>
        <w:t>After that, I’ve created a measure using following option.</w:t>
      </w:r>
    </w:p>
    <w:p w14:paraId="2ED7225C" w14:textId="3F071D14" w:rsidR="00C354EF" w:rsidRDefault="00C354EF">
      <w:r w:rsidRPr="00C354EF">
        <w:rPr>
          <w:noProof/>
        </w:rPr>
        <w:drawing>
          <wp:inline distT="0" distB="0" distL="0" distR="0" wp14:anchorId="0EF36807" wp14:editId="2602B9E5">
            <wp:extent cx="2571973" cy="1360288"/>
            <wp:effectExtent l="0" t="0" r="0" b="0"/>
            <wp:docPr id="2115927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276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973" cy="13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FE25" w14:textId="53807877" w:rsidR="00C354EF" w:rsidRDefault="00E61CE0">
      <w:r>
        <w:lastRenderedPageBreak/>
        <w:t xml:space="preserve">Now I’m </w:t>
      </w:r>
      <w:r w:rsidR="00E835EE">
        <w:t>creating measure called it as Sum of total cost using above option:</w:t>
      </w:r>
    </w:p>
    <w:p w14:paraId="76D88A5A" w14:textId="19D60314" w:rsidR="00E835EE" w:rsidRDefault="000D4B6B">
      <w:r w:rsidRPr="000D4B6B">
        <w:rPr>
          <w:noProof/>
        </w:rPr>
        <w:drawing>
          <wp:inline distT="0" distB="0" distL="0" distR="0" wp14:anchorId="4240CCD0" wp14:editId="4EF0C2A0">
            <wp:extent cx="5943600" cy="2411730"/>
            <wp:effectExtent l="0" t="0" r="0" b="7620"/>
            <wp:docPr id="1634801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017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0DD7" w14:textId="77777777" w:rsidR="000D4B6B" w:rsidRDefault="000D4B6B"/>
    <w:p w14:paraId="6ABEA504" w14:textId="07BF39CE" w:rsidR="000D4B6B" w:rsidRDefault="008C7C2F">
      <w:pPr>
        <w:rPr>
          <w:b/>
          <w:bCs/>
        </w:rPr>
      </w:pPr>
      <w:r w:rsidRPr="008C7C2F">
        <w:rPr>
          <w:b/>
          <w:bCs/>
        </w:rPr>
        <w:t>Relationships model:</w:t>
      </w:r>
    </w:p>
    <w:p w14:paraId="38451718" w14:textId="3E2AC1D6" w:rsidR="008C7C2F" w:rsidRDefault="00836DDB">
      <w:r>
        <w:t>There are two ty</w:t>
      </w:r>
      <w:r w:rsidR="007D7854">
        <w:t>pes of model views: (1) Data View (2) Model View</w:t>
      </w:r>
    </w:p>
    <w:p w14:paraId="014BB180" w14:textId="3F36B35C" w:rsidR="007D7854" w:rsidRDefault="007D7854">
      <w:r>
        <w:t>By selecting model view, we can see the diagram</w:t>
      </w:r>
      <w:r w:rsidR="00D1344C">
        <w:t>, a depiction</w:t>
      </w:r>
      <w:r>
        <w:t xml:space="preserve"> of the fact</w:t>
      </w:r>
      <w:r w:rsidR="00AA7B90">
        <w:t xml:space="preserve"> and</w:t>
      </w:r>
      <w:r>
        <w:t xml:space="preserve"> dimension tables. I’m sharing screenshots of </w:t>
      </w:r>
      <w:r w:rsidR="00AA7B90">
        <w:t>the above</w:t>
      </w:r>
      <w:r>
        <w:t xml:space="preserve"> selected tables.</w:t>
      </w:r>
    </w:p>
    <w:p w14:paraId="44D3545D" w14:textId="527C9149" w:rsidR="007D7854" w:rsidRDefault="009620ED">
      <w:r w:rsidRPr="009620ED">
        <w:rPr>
          <w:noProof/>
        </w:rPr>
        <w:drawing>
          <wp:inline distT="0" distB="0" distL="0" distR="0" wp14:anchorId="0FDE8064" wp14:editId="52DAA955">
            <wp:extent cx="5943600" cy="2585085"/>
            <wp:effectExtent l="0" t="0" r="0" b="5715"/>
            <wp:docPr id="1676179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992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E130" w14:textId="04ADF84C" w:rsidR="009620ED" w:rsidRDefault="006A1743">
      <w:r>
        <w:t>By using this diagram, we can edit the relationship</w:t>
      </w:r>
      <w:r w:rsidR="00B812AC">
        <w:t xml:space="preserve">. To edit a relationship, I usually double click on the </w:t>
      </w:r>
      <w:r w:rsidR="00AA7B90">
        <w:t>connectors,</w:t>
      </w:r>
      <w:r w:rsidR="00D87CA8">
        <w:t xml:space="preserve"> and it will open a relationship dialog box.</w:t>
      </w:r>
    </w:p>
    <w:p w14:paraId="5BD0F8AC" w14:textId="6A97D190" w:rsidR="00D87CA8" w:rsidRDefault="00D87CA8">
      <w:r w:rsidRPr="00D87CA8">
        <w:rPr>
          <w:noProof/>
        </w:rPr>
        <w:lastRenderedPageBreak/>
        <w:drawing>
          <wp:inline distT="0" distB="0" distL="0" distR="0" wp14:anchorId="5D4F5F45" wp14:editId="235AE78D">
            <wp:extent cx="5943600" cy="3642995"/>
            <wp:effectExtent l="0" t="0" r="0" b="0"/>
            <wp:docPr id="1919161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615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1045" w14:textId="77777777" w:rsidR="00EA2549" w:rsidRDefault="00EA2549"/>
    <w:p w14:paraId="5FFF8831" w14:textId="4E8AFEE6" w:rsidR="00F35454" w:rsidRPr="00F35454" w:rsidRDefault="00F35454">
      <w:r>
        <w:t>Now switched it back to data view.</w:t>
      </w:r>
    </w:p>
    <w:p w14:paraId="089EF16E" w14:textId="692232B0" w:rsidR="00A72E1D" w:rsidRPr="00F35454" w:rsidRDefault="00393AE4">
      <w:pPr>
        <w:rPr>
          <w:b/>
          <w:bCs/>
        </w:rPr>
      </w:pPr>
      <w:r w:rsidRPr="00F35454">
        <w:rPr>
          <w:b/>
          <w:bCs/>
        </w:rPr>
        <w:t>Calculated Column:</w:t>
      </w:r>
    </w:p>
    <w:p w14:paraId="02C033DF" w14:textId="268E7A94" w:rsidR="00393AE4" w:rsidRDefault="00393AE4">
      <w:r>
        <w:t>You can create a calculated column by selecting a new column and add a DAX formula into formula bar i.e. =</w:t>
      </w:r>
      <w:r w:rsidR="000256F6">
        <w:t>CALCULATE (sum (Sales[SalesAmount]</w:t>
      </w:r>
      <w:r w:rsidR="006A0B96">
        <w:t>),Product[color]=’Red’)</w:t>
      </w:r>
    </w:p>
    <w:p w14:paraId="0DC12763" w14:textId="71C2FD85" w:rsidR="008D7931" w:rsidRDefault="00240DF4">
      <w:r>
        <w:t>=SWITCH(TRUE(), FactSales[UnitPrice]&gt;1000,”A”,</w:t>
      </w:r>
      <w:r w:rsidR="00B22693">
        <w:t xml:space="preserve"> FactSales[UnitPrice]&gt;100,”B”,”C”)</w:t>
      </w:r>
    </w:p>
    <w:p w14:paraId="32977509" w14:textId="71CDAF94" w:rsidR="00B22693" w:rsidRDefault="00B22693">
      <w:r>
        <w:t>I rename column as Price Class.</w:t>
      </w:r>
    </w:p>
    <w:p w14:paraId="73C64DF1" w14:textId="0B7FCAC0" w:rsidR="00B22693" w:rsidRDefault="00EE5852">
      <w:r w:rsidRPr="00EE5852">
        <w:t>=CALCULATE(SUM(FactSales[DiscountQuantity]),if(FactSales[DiscountAmount]&lt;&gt;0,TRUE(),FALSE()))</w:t>
      </w:r>
    </w:p>
    <w:p w14:paraId="6E61E432" w14:textId="5EEB1BB7" w:rsidR="00F37AAF" w:rsidRDefault="00F37AAF">
      <w:r w:rsidRPr="00F37AAF">
        <w:rPr>
          <w:noProof/>
        </w:rPr>
        <w:lastRenderedPageBreak/>
        <w:drawing>
          <wp:inline distT="0" distB="0" distL="0" distR="0" wp14:anchorId="7C932739" wp14:editId="1C9DEEAA">
            <wp:extent cx="5943600" cy="2415540"/>
            <wp:effectExtent l="0" t="0" r="0" b="3810"/>
            <wp:docPr id="84553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3210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939D" w14:textId="5FA30217" w:rsidR="00240DF4" w:rsidRDefault="00240DF4"/>
    <w:p w14:paraId="455566EB" w14:textId="0CEE8A6E" w:rsidR="008D7931" w:rsidRDefault="008D7931">
      <w:r w:rsidRPr="008D7931">
        <w:rPr>
          <w:noProof/>
        </w:rPr>
        <w:drawing>
          <wp:inline distT="0" distB="0" distL="0" distR="0" wp14:anchorId="36415C74" wp14:editId="34BFBCC8">
            <wp:extent cx="5943600" cy="2828290"/>
            <wp:effectExtent l="0" t="0" r="0" b="0"/>
            <wp:docPr id="1374635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355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381" w14:textId="77777777" w:rsidR="00692BEE" w:rsidRPr="00D219D3" w:rsidRDefault="00692BEE" w:rsidP="00692BEE">
      <w:pPr>
        <w:rPr>
          <w:b/>
          <w:bCs/>
        </w:rPr>
      </w:pPr>
      <w:r w:rsidRPr="00D219D3">
        <w:rPr>
          <w:b/>
          <w:bCs/>
        </w:rPr>
        <w:t>Hierarchies:</w:t>
      </w:r>
    </w:p>
    <w:p w14:paraId="78510EE3" w14:textId="77777777" w:rsidR="0046242A" w:rsidRDefault="0046242A"/>
    <w:p w14:paraId="71CE1E2D" w14:textId="2988BD1B" w:rsidR="00692BEE" w:rsidRDefault="00692BEE">
      <w:r>
        <w:t xml:space="preserve">I’ve created hierarchies using </w:t>
      </w:r>
      <w:r w:rsidR="00F457F9">
        <w:t>diagram view:</w:t>
      </w:r>
    </w:p>
    <w:p w14:paraId="075D5F42" w14:textId="2911E5D8" w:rsidR="00692BEE" w:rsidRDefault="00AE3710">
      <w:r w:rsidRPr="00AE3710">
        <w:rPr>
          <w:noProof/>
        </w:rPr>
        <w:lastRenderedPageBreak/>
        <w:drawing>
          <wp:inline distT="0" distB="0" distL="0" distR="0" wp14:anchorId="2EAB5873" wp14:editId="7CEE9E34">
            <wp:extent cx="5943600" cy="2407285"/>
            <wp:effectExtent l="0" t="0" r="0" b="0"/>
            <wp:docPr id="615291383" name="Picture 1" descr="A computer screen with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91383" name="Picture 1" descr="A computer screen with a red circl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B195" w14:textId="592384D2" w:rsidR="00D03BE5" w:rsidRDefault="00051728">
      <w:r w:rsidRPr="00051728">
        <w:t>=RELATED(DimProductSubcategory[ProductSubcategoryName])</w:t>
      </w:r>
    </w:p>
    <w:p w14:paraId="6FE88A02" w14:textId="47941BC1" w:rsidR="00051728" w:rsidRDefault="00AB3D00">
      <w:r w:rsidRPr="00AB3D00">
        <w:t>=RELATED(DimProductCategory[ProductCategoryName])</w:t>
      </w:r>
    </w:p>
    <w:p w14:paraId="01216CDB" w14:textId="719188EA" w:rsidR="00110231" w:rsidRDefault="00110231">
      <w:r>
        <w:t xml:space="preserve">Now I’m planning to build the model using </w:t>
      </w:r>
      <w:r w:rsidR="00A074A6">
        <w:t>build -&gt;build option</w:t>
      </w:r>
    </w:p>
    <w:p w14:paraId="3180AC97" w14:textId="25052D57" w:rsidR="00A074A6" w:rsidRDefault="00A074A6">
      <w:r w:rsidRPr="00A074A6">
        <w:rPr>
          <w:noProof/>
        </w:rPr>
        <w:lastRenderedPageBreak/>
        <w:drawing>
          <wp:inline distT="0" distB="0" distL="0" distR="0" wp14:anchorId="52A936A3" wp14:editId="2187F7F6">
            <wp:extent cx="5943600" cy="5036820"/>
            <wp:effectExtent l="0" t="0" r="0" b="0"/>
            <wp:docPr id="1724443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4355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37AB" w14:textId="77777777" w:rsidR="003F577B" w:rsidRDefault="003F577B"/>
    <w:p w14:paraId="1E1B22D2" w14:textId="30645A5D" w:rsidR="003F577B" w:rsidRDefault="003F577B">
      <w:r>
        <w:t xml:space="preserve">Once build is successful, I will check the project properties to check whether it has </w:t>
      </w:r>
      <w:r w:rsidR="00862F49">
        <w:t>the right</w:t>
      </w:r>
      <w:r>
        <w:t xml:space="preserve"> server selected or not</w:t>
      </w:r>
    </w:p>
    <w:p w14:paraId="5116BC1F" w14:textId="492F7ACB" w:rsidR="003F577B" w:rsidRDefault="00481E2D">
      <w:r w:rsidRPr="00481E2D">
        <w:rPr>
          <w:noProof/>
        </w:rPr>
        <w:lastRenderedPageBreak/>
        <w:drawing>
          <wp:inline distT="0" distB="0" distL="0" distR="0" wp14:anchorId="3D86AAB1" wp14:editId="60EBF9E2">
            <wp:extent cx="5943600" cy="4166235"/>
            <wp:effectExtent l="0" t="0" r="0" b="5715"/>
            <wp:docPr id="2064552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210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A4C3" w14:textId="77777777" w:rsidR="00481E2D" w:rsidRDefault="00481E2D"/>
    <w:p w14:paraId="7CA9BE04" w14:textId="2F969F12" w:rsidR="00AD01A7" w:rsidRDefault="00481E2D">
      <w:r>
        <w:t>Once I check the project properties</w:t>
      </w:r>
      <w:r w:rsidR="005446C7">
        <w:t xml:space="preserve"> and server name, I will focus on login name and its permissions. For that, I need to go to SSMS and login to database engine.</w:t>
      </w:r>
      <w:r w:rsidR="003D20A9">
        <w:t xml:space="preserve"> In that, I will </w:t>
      </w:r>
      <w:r w:rsidR="00BE5403">
        <w:t>c</w:t>
      </w:r>
      <w:r w:rsidR="00AD01A7">
        <w:t>reate NT Service\MSOLAP$SQL</w:t>
      </w:r>
      <w:r w:rsidR="00BE5403">
        <w:t xml:space="preserve"> login name if that </w:t>
      </w:r>
      <w:r w:rsidR="0085066A">
        <w:t>does not exist</w:t>
      </w:r>
      <w:r w:rsidR="00BE5403">
        <w:t>.</w:t>
      </w:r>
    </w:p>
    <w:p w14:paraId="33855E5E" w14:textId="7FAB2BA8" w:rsidR="00BE5403" w:rsidRDefault="00D82D53">
      <w:r w:rsidRPr="00D82D53">
        <w:rPr>
          <w:noProof/>
        </w:rPr>
        <w:lastRenderedPageBreak/>
        <w:drawing>
          <wp:inline distT="0" distB="0" distL="0" distR="0" wp14:anchorId="64B6B873" wp14:editId="324CE0B8">
            <wp:extent cx="3379763" cy="5524979"/>
            <wp:effectExtent l="0" t="0" r="0" b="0"/>
            <wp:docPr id="1005669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691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763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6678" w14:textId="77777777" w:rsidR="00D82D53" w:rsidRDefault="00D82D53"/>
    <w:p w14:paraId="4DC9D43C" w14:textId="3357E12E" w:rsidR="00D82D53" w:rsidRDefault="00D82D53">
      <w:r>
        <w:t xml:space="preserve">I will give that login name to appropriate permission to access </w:t>
      </w:r>
      <w:r w:rsidR="0085066A">
        <w:t>the Analysis</w:t>
      </w:r>
      <w:r>
        <w:t xml:space="preserve"> Service project since this login name is associated with SQL Server analysis services.</w:t>
      </w:r>
    </w:p>
    <w:p w14:paraId="7F514A5A" w14:textId="77777777" w:rsidR="002D0F6B" w:rsidRDefault="002D0F6B"/>
    <w:p w14:paraId="7EE55893" w14:textId="77777777" w:rsidR="002D0F6B" w:rsidRDefault="002D0F6B"/>
    <w:p w14:paraId="2728FD2E" w14:textId="1496F944" w:rsidR="002D0F6B" w:rsidRDefault="002D0F6B">
      <w:r w:rsidRPr="002D0F6B">
        <w:rPr>
          <w:noProof/>
        </w:rPr>
        <w:lastRenderedPageBreak/>
        <w:drawing>
          <wp:inline distT="0" distB="0" distL="0" distR="0" wp14:anchorId="00F5A4D0" wp14:editId="6C9E6BB5">
            <wp:extent cx="5943600" cy="2200910"/>
            <wp:effectExtent l="0" t="0" r="0" b="8890"/>
            <wp:docPr id="187893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3204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3904" w14:textId="77777777" w:rsidR="002D0F6B" w:rsidRDefault="002D0F6B"/>
    <w:p w14:paraId="34B9B815" w14:textId="6EA1AD46" w:rsidR="002D0F6B" w:rsidRDefault="002D0F6B">
      <w:r>
        <w:t xml:space="preserve">After this configuration setting, I will </w:t>
      </w:r>
      <w:r w:rsidR="0085066A">
        <w:t>return</w:t>
      </w:r>
      <w:r>
        <w:t xml:space="preserve"> to visual studio and start to deploy the project.</w:t>
      </w:r>
    </w:p>
    <w:p w14:paraId="30885208" w14:textId="77777777" w:rsidR="005D7400" w:rsidRDefault="005D7400"/>
    <w:p w14:paraId="71425EB4" w14:textId="44DB6025" w:rsidR="005D7400" w:rsidRDefault="005D7400">
      <w:r w:rsidRPr="005D7400">
        <w:rPr>
          <w:noProof/>
        </w:rPr>
        <w:lastRenderedPageBreak/>
        <w:drawing>
          <wp:inline distT="0" distB="0" distL="0" distR="0" wp14:anchorId="2F043F5D" wp14:editId="0E9532ED">
            <wp:extent cx="5886960" cy="5029636"/>
            <wp:effectExtent l="0" t="0" r="0" b="0"/>
            <wp:docPr id="1499889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912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96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122E" w14:textId="77777777" w:rsidR="00CF0C20" w:rsidRDefault="00CF0C20"/>
    <w:p w14:paraId="56A8839D" w14:textId="4F1EE979" w:rsidR="00CF0C20" w:rsidRDefault="00CF0C20">
      <w:r>
        <w:t>Now deployment is successful:</w:t>
      </w:r>
    </w:p>
    <w:p w14:paraId="57C77A78" w14:textId="25943E41" w:rsidR="00CF0C20" w:rsidRDefault="00CF0C20">
      <w:r w:rsidRPr="00CF0C20">
        <w:rPr>
          <w:noProof/>
        </w:rPr>
        <w:lastRenderedPageBreak/>
        <w:drawing>
          <wp:inline distT="0" distB="0" distL="0" distR="0" wp14:anchorId="432506D3" wp14:editId="74C2104B">
            <wp:extent cx="5943600" cy="5979795"/>
            <wp:effectExtent l="0" t="0" r="0" b="1905"/>
            <wp:docPr id="201499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55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3B96" w14:textId="7C19A4A4" w:rsidR="0085066A" w:rsidRDefault="0085066A">
      <w:r>
        <w:t>Now we have deploy</w:t>
      </w:r>
      <w:r w:rsidR="0078333D">
        <w:t xml:space="preserve">ed the model. Thus, we can see this model in SQL Server management studio. Go to SSMS and connect to SQL Server Analysis service instead of database engine. </w:t>
      </w:r>
      <w:r w:rsidR="002473E9">
        <w:t xml:space="preserve">In Database section, you can see name of your Analysis Service project as a database. </w:t>
      </w:r>
    </w:p>
    <w:p w14:paraId="0EB463B1" w14:textId="37A0EA6E" w:rsidR="00050F81" w:rsidRDefault="00050F81">
      <w:r w:rsidRPr="00050F81">
        <w:lastRenderedPageBreak/>
        <w:drawing>
          <wp:inline distT="0" distB="0" distL="0" distR="0" wp14:anchorId="334E5434" wp14:editId="62951659">
            <wp:extent cx="4134208" cy="1486029"/>
            <wp:effectExtent l="0" t="0" r="0" b="0"/>
            <wp:docPr id="1426914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43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420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10DF" w14:textId="77777777" w:rsidR="00050F81" w:rsidRDefault="00050F81"/>
    <w:p w14:paraId="3B6D23DA" w14:textId="7F082A25" w:rsidR="00050F81" w:rsidRDefault="00050F81">
      <w:r>
        <w:t>Now right click on Tabular Project2</w:t>
      </w:r>
      <w:r w:rsidR="00F12A1A">
        <w:t xml:space="preserve"> and select process Database. It will pop up following dialogue box</w:t>
      </w:r>
    </w:p>
    <w:p w14:paraId="4B736A2D" w14:textId="1A2D350C" w:rsidR="00F12A1A" w:rsidRDefault="00F12A1A">
      <w:r w:rsidRPr="00F12A1A">
        <w:drawing>
          <wp:inline distT="0" distB="0" distL="0" distR="0" wp14:anchorId="5358DF1B" wp14:editId="601BDB7D">
            <wp:extent cx="5943600" cy="3289935"/>
            <wp:effectExtent l="0" t="0" r="0" b="5715"/>
            <wp:docPr id="572954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47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A3F" w14:textId="77777777" w:rsidR="00343F81" w:rsidRDefault="00343F81"/>
    <w:p w14:paraId="134CAEB8" w14:textId="54A9AE0F" w:rsidR="00343F81" w:rsidRDefault="00343F81">
      <w:r>
        <w:t xml:space="preserve">Choose process full mode. It will finish according to the </w:t>
      </w:r>
      <w:r w:rsidR="00182D66">
        <w:t>process it will take to finish.</w:t>
      </w:r>
    </w:p>
    <w:p w14:paraId="3CB1EA4C" w14:textId="0510ED9E" w:rsidR="00182D66" w:rsidRDefault="00182D66">
      <w:r w:rsidRPr="00182D66">
        <w:lastRenderedPageBreak/>
        <w:drawing>
          <wp:inline distT="0" distB="0" distL="0" distR="0" wp14:anchorId="75786B7C" wp14:editId="16AE8035">
            <wp:extent cx="5943600" cy="5224145"/>
            <wp:effectExtent l="0" t="0" r="0" b="0"/>
            <wp:docPr id="1300775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7588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C78F" w14:textId="77777777" w:rsidR="00F3029C" w:rsidRDefault="00F3029C"/>
    <w:p w14:paraId="3559B96D" w14:textId="645A5715" w:rsidR="00F3029C" w:rsidRDefault="00F3029C">
      <w:r>
        <w:t>Now open the PowerBI desktop app and click on get data and select analysis service</w:t>
      </w:r>
      <w:r w:rsidR="00452B76">
        <w:t>. Select Tabular project2 and select model. It will pop up fact and dimension tables.</w:t>
      </w:r>
    </w:p>
    <w:p w14:paraId="0D6BE385" w14:textId="12A8D62C" w:rsidR="00E120D5" w:rsidRDefault="00E120D5">
      <w:r w:rsidRPr="00E120D5">
        <w:lastRenderedPageBreak/>
        <w:drawing>
          <wp:inline distT="0" distB="0" distL="0" distR="0" wp14:anchorId="722D23E8" wp14:editId="01B6E52F">
            <wp:extent cx="1627011" cy="2712955"/>
            <wp:effectExtent l="0" t="0" r="0" b="0"/>
            <wp:docPr id="1098085901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85901" name="Picture 1" descr="A screenshot of a search box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701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125B" w14:textId="77777777" w:rsidR="00E120D5" w:rsidRDefault="00E120D5"/>
    <w:p w14:paraId="4369074F" w14:textId="3A1B79D1" w:rsidR="00FE6DE0" w:rsidRDefault="00FE6DE0">
      <w:r>
        <w:t xml:space="preserve">I created a PowerBI report using </w:t>
      </w:r>
      <w:r w:rsidR="008F59CF">
        <w:t>above data for Product information</w:t>
      </w:r>
    </w:p>
    <w:p w14:paraId="33A1FD5D" w14:textId="35102D1E" w:rsidR="008F59CF" w:rsidRPr="008C7C2F" w:rsidRDefault="008F59CF">
      <w:r w:rsidRPr="008F59CF">
        <w:drawing>
          <wp:inline distT="0" distB="0" distL="0" distR="0" wp14:anchorId="489F968A" wp14:editId="70997BA2">
            <wp:extent cx="5943600" cy="3615055"/>
            <wp:effectExtent l="0" t="0" r="0" b="4445"/>
            <wp:docPr id="1987416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619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9CF" w:rsidRPr="008C7C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4EF"/>
    <w:rsid w:val="000256F6"/>
    <w:rsid w:val="00050F81"/>
    <w:rsid w:val="00051728"/>
    <w:rsid w:val="000D4B6B"/>
    <w:rsid w:val="00110231"/>
    <w:rsid w:val="00182D66"/>
    <w:rsid w:val="0018719D"/>
    <w:rsid w:val="001D46D1"/>
    <w:rsid w:val="002226D5"/>
    <w:rsid w:val="00237288"/>
    <w:rsid w:val="00240DF4"/>
    <w:rsid w:val="002473E9"/>
    <w:rsid w:val="002D0F6B"/>
    <w:rsid w:val="00343F81"/>
    <w:rsid w:val="00393AE4"/>
    <w:rsid w:val="003D20A9"/>
    <w:rsid w:val="003E4DA5"/>
    <w:rsid w:val="003F577B"/>
    <w:rsid w:val="00452B76"/>
    <w:rsid w:val="0046242A"/>
    <w:rsid w:val="00481E2D"/>
    <w:rsid w:val="004C2F8A"/>
    <w:rsid w:val="005446C7"/>
    <w:rsid w:val="005D7400"/>
    <w:rsid w:val="00692BEE"/>
    <w:rsid w:val="006A0B96"/>
    <w:rsid w:val="006A1743"/>
    <w:rsid w:val="007570AE"/>
    <w:rsid w:val="0078333D"/>
    <w:rsid w:val="007D7854"/>
    <w:rsid w:val="00836DDB"/>
    <w:rsid w:val="0085066A"/>
    <w:rsid w:val="00862F49"/>
    <w:rsid w:val="008C7C2F"/>
    <w:rsid w:val="008D7931"/>
    <w:rsid w:val="008F59CF"/>
    <w:rsid w:val="009620ED"/>
    <w:rsid w:val="00A074A6"/>
    <w:rsid w:val="00A72E1D"/>
    <w:rsid w:val="00AA7B90"/>
    <w:rsid w:val="00AB3D00"/>
    <w:rsid w:val="00AD01A7"/>
    <w:rsid w:val="00AE3710"/>
    <w:rsid w:val="00B22693"/>
    <w:rsid w:val="00B812AC"/>
    <w:rsid w:val="00BC63E4"/>
    <w:rsid w:val="00BE5403"/>
    <w:rsid w:val="00C354EF"/>
    <w:rsid w:val="00CD2648"/>
    <w:rsid w:val="00CF0C20"/>
    <w:rsid w:val="00D03BE5"/>
    <w:rsid w:val="00D1344C"/>
    <w:rsid w:val="00D219D3"/>
    <w:rsid w:val="00D82D53"/>
    <w:rsid w:val="00D87CA8"/>
    <w:rsid w:val="00DC520C"/>
    <w:rsid w:val="00E120D5"/>
    <w:rsid w:val="00E523C2"/>
    <w:rsid w:val="00E61CE0"/>
    <w:rsid w:val="00E835EE"/>
    <w:rsid w:val="00EA2549"/>
    <w:rsid w:val="00EE5852"/>
    <w:rsid w:val="00F12A1A"/>
    <w:rsid w:val="00F3029C"/>
    <w:rsid w:val="00F35454"/>
    <w:rsid w:val="00F37AAF"/>
    <w:rsid w:val="00F457F9"/>
    <w:rsid w:val="00FE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0AE62E"/>
  <w15:chartTrackingRefBased/>
  <w15:docId w15:val="{B75CEDDC-0CC0-4E94-8B73-C6FDFA70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54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54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54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54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54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54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54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54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54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54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54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54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54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54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54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54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54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54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54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54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4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54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54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54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54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54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54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54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54E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17</Pages>
  <Words>481</Words>
  <Characters>2747</Characters>
  <Application>Microsoft Office Word</Application>
  <DocSecurity>0</DocSecurity>
  <Lines>22</Lines>
  <Paragraphs>6</Paragraphs>
  <ScaleCrop>false</ScaleCrop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 Shaw</dc:creator>
  <cp:keywords/>
  <dc:description/>
  <cp:lastModifiedBy>Joy Shaw</cp:lastModifiedBy>
  <cp:revision>65</cp:revision>
  <dcterms:created xsi:type="dcterms:W3CDTF">2025-06-05T12:59:00Z</dcterms:created>
  <dcterms:modified xsi:type="dcterms:W3CDTF">2025-06-08T18:41:00Z</dcterms:modified>
</cp:coreProperties>
</file>